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4081"/>
        <w:tblW w:w="10172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708"/>
        <w:gridCol w:w="851"/>
        <w:gridCol w:w="1134"/>
        <w:gridCol w:w="1417"/>
        <w:gridCol w:w="1843"/>
        <w:gridCol w:w="1559"/>
        <w:gridCol w:w="958"/>
      </w:tblGrid>
      <w:tr w:rsidR="00226534" w:rsidTr="0098627E">
        <w:tc>
          <w:tcPr>
            <w:tcW w:w="567" w:type="dxa"/>
          </w:tcPr>
          <w:p w:rsidR="00226534" w:rsidRPr="00226534" w:rsidRDefault="00226534" w:rsidP="0098627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26534">
              <w:rPr>
                <w:rFonts w:ascii="Times New Roman" w:hAnsi="Times New Roman" w:cs="Times New Roman"/>
                <w:b/>
                <w:sz w:val="18"/>
                <w:szCs w:val="20"/>
              </w:rPr>
              <w:t>№</w:t>
            </w:r>
          </w:p>
          <w:p w:rsidR="00226534" w:rsidRPr="00226534" w:rsidRDefault="00226534" w:rsidP="0098627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gramStart"/>
            <w:r w:rsidRPr="00226534">
              <w:rPr>
                <w:rFonts w:ascii="Times New Roman" w:hAnsi="Times New Roman" w:cs="Times New Roman"/>
                <w:b/>
                <w:sz w:val="18"/>
                <w:szCs w:val="20"/>
              </w:rPr>
              <w:t>п</w:t>
            </w:r>
            <w:proofErr w:type="gramEnd"/>
            <w:r w:rsidRPr="00226534">
              <w:rPr>
                <w:rFonts w:ascii="Times New Roman" w:hAnsi="Times New Roman" w:cs="Times New Roman"/>
                <w:b/>
                <w:sz w:val="18"/>
                <w:szCs w:val="20"/>
              </w:rPr>
              <w:t>/п</w:t>
            </w:r>
          </w:p>
        </w:tc>
        <w:tc>
          <w:tcPr>
            <w:tcW w:w="1135" w:type="dxa"/>
          </w:tcPr>
          <w:p w:rsidR="00226534" w:rsidRPr="00226534" w:rsidRDefault="00226534" w:rsidP="0098627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26534">
              <w:rPr>
                <w:rFonts w:ascii="Times New Roman" w:hAnsi="Times New Roman" w:cs="Times New Roman"/>
                <w:b/>
                <w:sz w:val="18"/>
                <w:szCs w:val="20"/>
              </w:rPr>
              <w:t>Фамилия, имя, отчество</w:t>
            </w:r>
          </w:p>
        </w:tc>
        <w:tc>
          <w:tcPr>
            <w:tcW w:w="708" w:type="dxa"/>
          </w:tcPr>
          <w:p w:rsidR="00226534" w:rsidRPr="00226534" w:rsidRDefault="00226534" w:rsidP="0098627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26534">
              <w:rPr>
                <w:rFonts w:ascii="Times New Roman" w:hAnsi="Times New Roman" w:cs="Times New Roman"/>
                <w:b/>
                <w:sz w:val="18"/>
                <w:szCs w:val="20"/>
              </w:rPr>
              <w:t>Курс</w:t>
            </w:r>
          </w:p>
        </w:tc>
        <w:tc>
          <w:tcPr>
            <w:tcW w:w="851" w:type="dxa"/>
          </w:tcPr>
          <w:p w:rsidR="00226534" w:rsidRPr="00226534" w:rsidRDefault="00226534" w:rsidP="0098627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26534">
              <w:rPr>
                <w:rFonts w:ascii="Times New Roman" w:hAnsi="Times New Roman" w:cs="Times New Roman"/>
                <w:b/>
                <w:sz w:val="18"/>
                <w:szCs w:val="20"/>
              </w:rPr>
              <w:t>Группа</w:t>
            </w:r>
          </w:p>
        </w:tc>
        <w:tc>
          <w:tcPr>
            <w:tcW w:w="1134" w:type="dxa"/>
          </w:tcPr>
          <w:p w:rsidR="00226534" w:rsidRPr="00226534" w:rsidRDefault="00226534" w:rsidP="0098627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proofErr w:type="gramStart"/>
            <w:r w:rsidRPr="00226534">
              <w:rPr>
                <w:rFonts w:ascii="Times New Roman" w:hAnsi="Times New Roman" w:cs="Times New Roman"/>
                <w:b/>
                <w:sz w:val="18"/>
                <w:szCs w:val="20"/>
              </w:rPr>
              <w:t>Специаль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226534">
              <w:rPr>
                <w:rFonts w:ascii="Times New Roman" w:hAnsi="Times New Roman" w:cs="Times New Roman"/>
                <w:b/>
                <w:sz w:val="18"/>
                <w:szCs w:val="20"/>
              </w:rPr>
              <w:t>ность</w:t>
            </w:r>
            <w:proofErr w:type="spellEnd"/>
            <w:proofErr w:type="gramEnd"/>
          </w:p>
        </w:tc>
        <w:tc>
          <w:tcPr>
            <w:tcW w:w="1417" w:type="dxa"/>
          </w:tcPr>
          <w:p w:rsidR="00226534" w:rsidRPr="00226534" w:rsidRDefault="00226534" w:rsidP="0098627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26534">
              <w:rPr>
                <w:rFonts w:ascii="Times New Roman" w:hAnsi="Times New Roman" w:cs="Times New Roman"/>
                <w:b/>
                <w:sz w:val="18"/>
                <w:szCs w:val="20"/>
              </w:rPr>
              <w:t>Результаты успеваемости (</w:t>
            </w:r>
            <w:proofErr w:type="spellStart"/>
            <w:r w:rsidRPr="00226534">
              <w:rPr>
                <w:rFonts w:ascii="Times New Roman" w:hAnsi="Times New Roman" w:cs="Times New Roman"/>
                <w:b/>
                <w:sz w:val="18"/>
                <w:szCs w:val="20"/>
              </w:rPr>
              <w:t>ср</w:t>
            </w:r>
            <w:proofErr w:type="gramStart"/>
            <w:r w:rsidRPr="00226534">
              <w:rPr>
                <w:rFonts w:ascii="Times New Roman" w:hAnsi="Times New Roman" w:cs="Times New Roman"/>
                <w:b/>
                <w:sz w:val="18"/>
                <w:szCs w:val="20"/>
              </w:rPr>
              <w:t>.б</w:t>
            </w:r>
            <w:proofErr w:type="gramEnd"/>
            <w:r w:rsidRPr="00226534">
              <w:rPr>
                <w:rFonts w:ascii="Times New Roman" w:hAnsi="Times New Roman" w:cs="Times New Roman"/>
                <w:b/>
                <w:sz w:val="18"/>
                <w:szCs w:val="20"/>
              </w:rPr>
              <w:t>алл</w:t>
            </w:r>
            <w:proofErr w:type="spellEnd"/>
            <w:r w:rsidRPr="00226534">
              <w:rPr>
                <w:rFonts w:ascii="Times New Roman" w:hAnsi="Times New Roman" w:cs="Times New Roman"/>
                <w:b/>
                <w:sz w:val="18"/>
                <w:szCs w:val="20"/>
              </w:rPr>
              <w:t>)</w:t>
            </w:r>
          </w:p>
        </w:tc>
        <w:tc>
          <w:tcPr>
            <w:tcW w:w="1843" w:type="dxa"/>
          </w:tcPr>
          <w:p w:rsidR="00226534" w:rsidRPr="00226534" w:rsidRDefault="00226534" w:rsidP="0098627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26534">
              <w:rPr>
                <w:rFonts w:ascii="Times New Roman" w:hAnsi="Times New Roman" w:cs="Times New Roman"/>
                <w:b/>
                <w:sz w:val="18"/>
                <w:szCs w:val="20"/>
              </w:rPr>
              <w:t>*Научно-исследовательская деятельность</w:t>
            </w:r>
          </w:p>
        </w:tc>
        <w:tc>
          <w:tcPr>
            <w:tcW w:w="1559" w:type="dxa"/>
          </w:tcPr>
          <w:p w:rsidR="00226534" w:rsidRPr="00226534" w:rsidRDefault="00226534" w:rsidP="0098627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26534">
              <w:rPr>
                <w:rFonts w:ascii="Times New Roman" w:hAnsi="Times New Roman" w:cs="Times New Roman"/>
                <w:b/>
                <w:sz w:val="18"/>
                <w:szCs w:val="20"/>
              </w:rPr>
              <w:t>*Общественная работа</w:t>
            </w:r>
          </w:p>
        </w:tc>
        <w:tc>
          <w:tcPr>
            <w:tcW w:w="958" w:type="dxa"/>
          </w:tcPr>
          <w:p w:rsidR="00226534" w:rsidRPr="00226534" w:rsidRDefault="00226534" w:rsidP="0098627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gramStart"/>
            <w:r w:rsidRPr="00226534">
              <w:rPr>
                <w:rFonts w:ascii="Times New Roman" w:hAnsi="Times New Roman" w:cs="Times New Roman"/>
                <w:b/>
                <w:sz w:val="18"/>
                <w:szCs w:val="20"/>
              </w:rPr>
              <w:t>Приме-</w:t>
            </w:r>
            <w:proofErr w:type="spellStart"/>
            <w:r w:rsidRPr="00226534">
              <w:rPr>
                <w:rFonts w:ascii="Times New Roman" w:hAnsi="Times New Roman" w:cs="Times New Roman"/>
                <w:b/>
                <w:sz w:val="18"/>
                <w:szCs w:val="20"/>
              </w:rPr>
              <w:t>чание</w:t>
            </w:r>
            <w:proofErr w:type="spellEnd"/>
            <w:proofErr w:type="gramEnd"/>
          </w:p>
        </w:tc>
      </w:tr>
      <w:tr w:rsidR="00226534" w:rsidTr="0098627E">
        <w:tc>
          <w:tcPr>
            <w:tcW w:w="10172" w:type="dxa"/>
            <w:gridSpan w:val="9"/>
          </w:tcPr>
          <w:p w:rsidR="00226534" w:rsidRPr="0098627E" w:rsidRDefault="00226534" w:rsidP="0098627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8627E">
              <w:rPr>
                <w:rFonts w:ascii="Times New Roman" w:hAnsi="Times New Roman" w:cs="Times New Roman"/>
                <w:b/>
                <w:sz w:val="20"/>
              </w:rPr>
              <w:t>Кандидатуры для назначения стипендии Президента Республики Беларусь:</w:t>
            </w:r>
          </w:p>
        </w:tc>
      </w:tr>
      <w:tr w:rsidR="00226534" w:rsidTr="0098627E">
        <w:tc>
          <w:tcPr>
            <w:tcW w:w="567" w:type="dxa"/>
          </w:tcPr>
          <w:p w:rsidR="00226534" w:rsidRPr="00226534" w:rsidRDefault="00226534" w:rsidP="0098627E">
            <w:pPr>
              <w:rPr>
                <w:rFonts w:ascii="Times New Roman" w:hAnsi="Times New Roman" w:cs="Times New Roman"/>
              </w:rPr>
            </w:pPr>
            <w:r w:rsidRPr="002265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5" w:type="dxa"/>
          </w:tcPr>
          <w:p w:rsidR="00226534" w:rsidRPr="0098627E" w:rsidRDefault="00226534" w:rsidP="0098627E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8" w:type="dxa"/>
          </w:tcPr>
          <w:p w:rsidR="00226534" w:rsidRPr="0098627E" w:rsidRDefault="00226534" w:rsidP="0098627E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226534" w:rsidRPr="0098627E" w:rsidRDefault="00226534" w:rsidP="0098627E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226534" w:rsidRPr="0098627E" w:rsidRDefault="00226534" w:rsidP="0098627E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7" w:type="dxa"/>
          </w:tcPr>
          <w:p w:rsidR="00226534" w:rsidRPr="0098627E" w:rsidRDefault="00226534" w:rsidP="0098627E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226534" w:rsidRPr="0098627E" w:rsidRDefault="00226534" w:rsidP="0098627E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</w:tcPr>
          <w:p w:rsidR="00226534" w:rsidRPr="00226534" w:rsidRDefault="00226534" w:rsidP="00986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226534" w:rsidRPr="00226534" w:rsidRDefault="00226534" w:rsidP="0098627E">
            <w:pPr>
              <w:rPr>
                <w:rFonts w:ascii="Times New Roman" w:hAnsi="Times New Roman" w:cs="Times New Roman"/>
              </w:rPr>
            </w:pPr>
          </w:p>
        </w:tc>
      </w:tr>
      <w:tr w:rsidR="00226534" w:rsidTr="0098627E">
        <w:tc>
          <w:tcPr>
            <w:tcW w:w="10172" w:type="dxa"/>
            <w:gridSpan w:val="9"/>
          </w:tcPr>
          <w:p w:rsidR="00226534" w:rsidRPr="0098627E" w:rsidRDefault="0098627E" w:rsidP="0098627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8627E">
              <w:rPr>
                <w:rFonts w:ascii="Times New Roman" w:hAnsi="Times New Roman" w:cs="Times New Roman"/>
                <w:b/>
                <w:sz w:val="20"/>
              </w:rPr>
              <w:t>Кандидатуры для назначения именной стипендии:</w:t>
            </w:r>
          </w:p>
          <w:p w:rsidR="0098627E" w:rsidRPr="0098627E" w:rsidRDefault="0098627E" w:rsidP="0098627E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98627E">
              <w:rPr>
                <w:rFonts w:ascii="Times New Roman" w:hAnsi="Times New Roman" w:cs="Times New Roman"/>
                <w:b/>
                <w:sz w:val="20"/>
              </w:rPr>
              <w:t xml:space="preserve">(стипендии имени Франциска Скорины, имени А.Н. </w:t>
            </w:r>
            <w:proofErr w:type="spellStart"/>
            <w:r w:rsidRPr="0098627E">
              <w:rPr>
                <w:rFonts w:ascii="Times New Roman" w:hAnsi="Times New Roman" w:cs="Times New Roman"/>
                <w:b/>
                <w:sz w:val="20"/>
              </w:rPr>
              <w:t>Севченко</w:t>
            </w:r>
            <w:proofErr w:type="spellEnd"/>
            <w:r w:rsidRPr="0098627E">
              <w:rPr>
                <w:rFonts w:ascii="Times New Roman" w:hAnsi="Times New Roman" w:cs="Times New Roman"/>
                <w:b/>
                <w:sz w:val="20"/>
              </w:rPr>
              <w:t xml:space="preserve">, имени </w:t>
            </w:r>
            <w:proofErr w:type="spellStart"/>
            <w:r w:rsidRPr="0098627E">
              <w:rPr>
                <w:rFonts w:ascii="Times New Roman" w:hAnsi="Times New Roman" w:cs="Times New Roman"/>
                <w:b/>
                <w:sz w:val="20"/>
              </w:rPr>
              <w:t>Якуба</w:t>
            </w:r>
            <w:proofErr w:type="spellEnd"/>
            <w:r w:rsidRPr="0098627E">
              <w:rPr>
                <w:rFonts w:ascii="Times New Roman" w:hAnsi="Times New Roman" w:cs="Times New Roman"/>
                <w:b/>
                <w:sz w:val="20"/>
              </w:rPr>
              <w:t xml:space="preserve"> Коласа, имени Янки Купалы, имени Максима Богдановича, имени Петруся Бровки, имени И.П. </w:t>
            </w:r>
            <w:proofErr w:type="spellStart"/>
            <w:r w:rsidRPr="0098627E">
              <w:rPr>
                <w:rFonts w:ascii="Times New Roman" w:hAnsi="Times New Roman" w:cs="Times New Roman"/>
                <w:b/>
                <w:sz w:val="20"/>
              </w:rPr>
              <w:t>Шамякина</w:t>
            </w:r>
            <w:proofErr w:type="spellEnd"/>
            <w:r w:rsidRPr="0098627E">
              <w:rPr>
                <w:rFonts w:ascii="Times New Roman" w:hAnsi="Times New Roman" w:cs="Times New Roman"/>
                <w:b/>
                <w:sz w:val="20"/>
              </w:rPr>
              <w:t xml:space="preserve"> (для студентов филологического факультета), имени А.С. Пушкина (для студентов филологического факультета)</w:t>
            </w:r>
            <w:proofErr w:type="gramEnd"/>
          </w:p>
        </w:tc>
      </w:tr>
      <w:tr w:rsidR="00226534" w:rsidTr="0098627E">
        <w:tc>
          <w:tcPr>
            <w:tcW w:w="567" w:type="dxa"/>
          </w:tcPr>
          <w:p w:rsidR="00226534" w:rsidRPr="00226534" w:rsidRDefault="00226534" w:rsidP="0098627E">
            <w:pPr>
              <w:rPr>
                <w:rFonts w:ascii="Times New Roman" w:hAnsi="Times New Roman" w:cs="Times New Roman"/>
              </w:rPr>
            </w:pPr>
            <w:r w:rsidRPr="002265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5" w:type="dxa"/>
          </w:tcPr>
          <w:p w:rsidR="00226534" w:rsidRPr="0098627E" w:rsidRDefault="00226534" w:rsidP="0098627E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8" w:type="dxa"/>
          </w:tcPr>
          <w:p w:rsidR="00226534" w:rsidRPr="0098627E" w:rsidRDefault="00226534" w:rsidP="0098627E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226534" w:rsidRPr="0098627E" w:rsidRDefault="00226534" w:rsidP="0098627E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226534" w:rsidRPr="0098627E" w:rsidRDefault="00226534" w:rsidP="0098627E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7" w:type="dxa"/>
          </w:tcPr>
          <w:p w:rsidR="00226534" w:rsidRPr="0098627E" w:rsidRDefault="00226534" w:rsidP="0098627E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226534" w:rsidRPr="0098627E" w:rsidRDefault="00226534" w:rsidP="0098627E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</w:tcPr>
          <w:p w:rsidR="00226534" w:rsidRPr="00226534" w:rsidRDefault="00226534" w:rsidP="00986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226534" w:rsidRPr="00226534" w:rsidRDefault="00226534" w:rsidP="0098627E">
            <w:pPr>
              <w:rPr>
                <w:rFonts w:ascii="Times New Roman" w:hAnsi="Times New Roman" w:cs="Times New Roman"/>
              </w:rPr>
            </w:pPr>
          </w:p>
        </w:tc>
      </w:tr>
      <w:tr w:rsidR="00226534" w:rsidTr="0098627E">
        <w:tc>
          <w:tcPr>
            <w:tcW w:w="10172" w:type="dxa"/>
            <w:gridSpan w:val="9"/>
          </w:tcPr>
          <w:p w:rsidR="00226534" w:rsidRPr="0098627E" w:rsidRDefault="0098627E" w:rsidP="0098627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8627E">
              <w:rPr>
                <w:rFonts w:ascii="Times New Roman" w:hAnsi="Times New Roman" w:cs="Times New Roman"/>
                <w:b/>
                <w:sz w:val="20"/>
              </w:rPr>
              <w:t>Кандидатуры для назначения персональной стипендии Совета университета:</w:t>
            </w:r>
          </w:p>
        </w:tc>
      </w:tr>
      <w:tr w:rsidR="00226534" w:rsidTr="0098627E">
        <w:tc>
          <w:tcPr>
            <w:tcW w:w="567" w:type="dxa"/>
          </w:tcPr>
          <w:p w:rsidR="00226534" w:rsidRPr="00226534" w:rsidRDefault="00226534" w:rsidP="0098627E">
            <w:pPr>
              <w:rPr>
                <w:rFonts w:ascii="Times New Roman" w:hAnsi="Times New Roman" w:cs="Times New Roman"/>
              </w:rPr>
            </w:pPr>
            <w:r w:rsidRPr="002265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5" w:type="dxa"/>
          </w:tcPr>
          <w:p w:rsidR="00226534" w:rsidRPr="00226534" w:rsidRDefault="00226534" w:rsidP="00986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26534" w:rsidRPr="00226534" w:rsidRDefault="00226534" w:rsidP="00986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6534" w:rsidRPr="00226534" w:rsidRDefault="00226534" w:rsidP="00986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6534" w:rsidRPr="00226534" w:rsidRDefault="00226534" w:rsidP="00986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26534" w:rsidRPr="00226534" w:rsidRDefault="00226534" w:rsidP="00986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26534" w:rsidRPr="00226534" w:rsidRDefault="00226534" w:rsidP="00986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6534" w:rsidRPr="00226534" w:rsidRDefault="00226534" w:rsidP="00986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226534" w:rsidRPr="00226534" w:rsidRDefault="00226534" w:rsidP="0098627E">
            <w:pPr>
              <w:rPr>
                <w:rFonts w:ascii="Times New Roman" w:hAnsi="Times New Roman" w:cs="Times New Roman"/>
              </w:rPr>
            </w:pPr>
          </w:p>
        </w:tc>
      </w:tr>
    </w:tbl>
    <w:p w:rsidR="008E3DA8" w:rsidRPr="0098627E" w:rsidRDefault="00904645" w:rsidP="009862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Список студентов </w:t>
      </w:r>
      <w:bookmarkStart w:id="0" w:name="_GoBack"/>
      <w:bookmarkEnd w:id="0"/>
    </w:p>
    <w:p w:rsidR="0098627E" w:rsidRPr="0098627E" w:rsidRDefault="005137D2" w:rsidP="0098627E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ю</w:t>
      </w:r>
      <w:r w:rsidR="0098627E" w:rsidRPr="0098627E">
        <w:rPr>
          <w:rFonts w:ascii="Times New Roman" w:hAnsi="Times New Roman" w:cs="Times New Roman"/>
          <w:u w:val="single"/>
        </w:rPr>
        <w:t>ридического факультета</w:t>
      </w:r>
    </w:p>
    <w:p w:rsidR="0098627E" w:rsidRDefault="0098627E" w:rsidP="009862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98627E">
        <w:rPr>
          <w:rFonts w:ascii="Times New Roman" w:hAnsi="Times New Roman" w:cs="Times New Roman"/>
        </w:rPr>
        <w:t>андидатов для назначения стипендии Президента Республики Бе</w:t>
      </w:r>
      <w:r>
        <w:rPr>
          <w:rFonts w:ascii="Times New Roman" w:hAnsi="Times New Roman" w:cs="Times New Roman"/>
        </w:rPr>
        <w:t>ларусь, именных с</w:t>
      </w:r>
      <w:r w:rsidRPr="0098627E">
        <w:rPr>
          <w:rFonts w:ascii="Times New Roman" w:hAnsi="Times New Roman" w:cs="Times New Roman"/>
        </w:rPr>
        <w:t>типендий, персональных стипендий Совета учреждения образования «Гродненский государственный университет имени Янки Купалы»</w:t>
      </w:r>
    </w:p>
    <w:p w:rsidR="0098627E" w:rsidRPr="0098627E" w:rsidRDefault="0098627E" w:rsidP="0098627E">
      <w:pPr>
        <w:jc w:val="center"/>
        <w:rPr>
          <w:rFonts w:ascii="Times New Roman" w:hAnsi="Times New Roman" w:cs="Times New Roman"/>
        </w:rPr>
      </w:pPr>
    </w:p>
    <w:sectPr w:rsidR="0098627E" w:rsidRPr="0098627E" w:rsidSect="00226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34"/>
    <w:rsid w:val="00226534"/>
    <w:rsid w:val="005137D2"/>
    <w:rsid w:val="00904645"/>
    <w:rsid w:val="0098627E"/>
    <w:rsid w:val="00A52E51"/>
    <w:rsid w:val="00C85514"/>
    <w:rsid w:val="00D8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ХАРКО НАТАЛЬЯ ОЛЕГОВНА</dc:creator>
  <cp:lastModifiedBy>ХАРКО НАТАЛЬЯ ОЛЕГОВНА</cp:lastModifiedBy>
  <cp:revision>5</cp:revision>
  <dcterms:created xsi:type="dcterms:W3CDTF">2021-01-14T07:37:00Z</dcterms:created>
  <dcterms:modified xsi:type="dcterms:W3CDTF">2021-01-14T08:39:00Z</dcterms:modified>
</cp:coreProperties>
</file>